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B0" w:rsidRPr="00886CB0" w:rsidRDefault="00886CB0" w:rsidP="00886CB0"/>
    <w:p w:rsidR="00433393" w:rsidRPr="00886CB0" w:rsidRDefault="00C16133">
      <w:pPr>
        <w:rPr>
          <w:noProof/>
        </w:rPr>
      </w:pPr>
      <w:r>
        <w:rPr>
          <w:noProof/>
        </w:rPr>
        <w:drawing>
          <wp:anchor distT="0" distB="0" distL="114300" distR="114300" simplePos="0" relativeHeight="251659264" behindDoc="0" locked="0" layoutInCell="1" allowOverlap="1" wp14:anchorId="7CEA00CE" wp14:editId="382DCB7C">
            <wp:simplePos x="0" y="0"/>
            <wp:positionH relativeFrom="column">
              <wp:posOffset>889000</wp:posOffset>
            </wp:positionH>
            <wp:positionV relativeFrom="paragraph">
              <wp:posOffset>475615</wp:posOffset>
            </wp:positionV>
            <wp:extent cx="2425700" cy="196215"/>
            <wp:effectExtent l="0" t="0" r="0" b="0"/>
            <wp:wrapSquare wrapText="right"/>
            <wp:docPr id="7" name="Picture 4" descr="Description: C:\Users\Owner\AppData\Local\Microsoft\Windows\Temporary Internet Files\Content.Outlook\RTRNOAF2\ADA CERP Logo_black hi_res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Owner\AppData\Local\Microsoft\Windows\Temporary Internet Files\Content.Outlook\RTRNOAF2\ADA CERP Logo_black hi_res (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CB0">
        <w:t xml:space="preserve">                        </w:t>
      </w:r>
      <w:r w:rsidRPr="00886CB0">
        <w:rPr>
          <w:noProof/>
        </w:rPr>
        <w:drawing>
          <wp:inline distT="0" distB="0" distL="0" distR="0" wp14:anchorId="4FE41635" wp14:editId="7C34D800">
            <wp:extent cx="15494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066800"/>
                    </a:xfrm>
                    <a:prstGeom prst="rect">
                      <a:avLst/>
                    </a:prstGeom>
                    <a:noFill/>
                    <a:ln>
                      <a:noFill/>
                    </a:ln>
                  </pic:spPr>
                </pic:pic>
              </a:graphicData>
            </a:graphic>
          </wp:inline>
        </w:drawing>
      </w:r>
      <w:r w:rsidR="00886CB0">
        <w:t xml:space="preserve">               </w:t>
      </w:r>
      <w:r w:rsidR="00433393">
        <w:rPr>
          <w:rFonts w:ascii="Times New Roman Bold" w:hAnsi="Times New Roman Bold"/>
        </w:rPr>
        <w:t xml:space="preserve">                                  </w:t>
      </w:r>
    </w:p>
    <w:p w:rsidR="00433393" w:rsidRDefault="006651B4" w:rsidP="005F73CA">
      <w:pPr>
        <w:rPr>
          <w:rFonts w:ascii="Times New Roman Bold" w:hAnsi="Times New Roman Bold"/>
          <w:sz w:val="22"/>
        </w:rPr>
      </w:pPr>
      <w:r>
        <w:rPr>
          <w:rFonts w:ascii="Times New Roman Bold" w:hAnsi="Times New Roman Bold"/>
        </w:rPr>
        <w:t xml:space="preserve">            The James B Edwards College of Dental Medicine</w:t>
      </w:r>
      <w:r w:rsidR="00317FD4">
        <w:rPr>
          <w:rFonts w:ascii="Times New Roman Bold" w:hAnsi="Times New Roman Bold"/>
        </w:rPr>
        <w:t xml:space="preserve"> </w:t>
      </w:r>
      <w:r w:rsidR="00974C57">
        <w:rPr>
          <w:rFonts w:ascii="Times New Roman Bold" w:hAnsi="Times New Roman Bold"/>
          <w:sz w:val="22"/>
        </w:rPr>
        <w:t>XX</w:t>
      </w:r>
      <w:r w:rsidR="00843080">
        <w:rPr>
          <w:rFonts w:ascii="Times New Roman Bold" w:hAnsi="Times New Roman Bold"/>
          <w:sz w:val="22"/>
        </w:rPr>
        <w:t>I</w:t>
      </w:r>
      <w:r w:rsidR="00AD23CB">
        <w:rPr>
          <w:rFonts w:ascii="Times New Roman Bold" w:hAnsi="Times New Roman Bold"/>
          <w:sz w:val="22"/>
        </w:rPr>
        <w:t>I</w:t>
      </w:r>
      <w:r w:rsidR="00317FD4">
        <w:rPr>
          <w:rFonts w:ascii="Times New Roman Bold" w:hAnsi="Times New Roman Bold"/>
          <w:sz w:val="22"/>
        </w:rPr>
        <w:t>I</w:t>
      </w:r>
      <w:r w:rsidR="00433393">
        <w:rPr>
          <w:rFonts w:ascii="Times New Roman Bold" w:hAnsi="Times New Roman Bold"/>
          <w:sz w:val="22"/>
        </w:rPr>
        <w:t xml:space="preserve"> Annual Continuing Education Course</w:t>
      </w:r>
    </w:p>
    <w:p w:rsidR="00433393" w:rsidRDefault="00433393" w:rsidP="005F73CA">
      <w:pPr>
        <w:jc w:val="center"/>
        <w:rPr>
          <w:rFonts w:ascii="Times New Roman Bold Italic" w:hAnsi="Times New Roman Bold Italic"/>
          <w:sz w:val="28"/>
        </w:rPr>
      </w:pPr>
      <w:r>
        <w:rPr>
          <w:rFonts w:ascii="Times New Roman Bold Italic" w:hAnsi="Times New Roman Bold Italic"/>
          <w:sz w:val="28"/>
        </w:rPr>
        <w:t>The Dr. Carlos F. Salinas Dental Program for the Diagnosis and Treatment</w:t>
      </w:r>
    </w:p>
    <w:p w:rsidR="00433393" w:rsidRDefault="00B74F39" w:rsidP="005F73CA">
      <w:pPr>
        <w:jc w:val="center"/>
        <w:rPr>
          <w:rFonts w:ascii="Times New Roman Bold Italic" w:hAnsi="Times New Roman Bold Italic"/>
          <w:sz w:val="28"/>
        </w:rPr>
      </w:pPr>
      <w:r>
        <w:rPr>
          <w:rFonts w:ascii="Times New Roman Bold Italic" w:hAnsi="Times New Roman Bold Italic"/>
          <w:sz w:val="28"/>
        </w:rPr>
        <w:t>Of</w:t>
      </w:r>
      <w:r w:rsidR="00433393">
        <w:rPr>
          <w:rFonts w:ascii="Times New Roman Bold Italic" w:hAnsi="Times New Roman Bold Italic"/>
          <w:sz w:val="28"/>
        </w:rPr>
        <w:t xml:space="preserve"> Individuals with Special Health Care Needs</w:t>
      </w:r>
    </w:p>
    <w:p w:rsidR="00B74F39" w:rsidRDefault="00317FD4" w:rsidP="005F73CA">
      <w:pPr>
        <w:jc w:val="center"/>
        <w:rPr>
          <w:rFonts w:ascii="Times New Roman Bold" w:hAnsi="Times New Roman Bold"/>
          <w:color w:val="0A59B2"/>
          <w:sz w:val="28"/>
        </w:rPr>
      </w:pPr>
      <w:r>
        <w:rPr>
          <w:rFonts w:ascii="Times New Roman Bold" w:hAnsi="Times New Roman Bold"/>
          <w:color w:val="0A59B2"/>
          <w:sz w:val="28"/>
        </w:rPr>
        <w:t>MARRIOTT NORTH CHARLESTON</w:t>
      </w:r>
    </w:p>
    <w:p w:rsidR="00B74F39" w:rsidRDefault="00AD23CB" w:rsidP="005F73CA">
      <w:pPr>
        <w:jc w:val="center"/>
        <w:rPr>
          <w:rFonts w:ascii="Times New Roman Bold" w:hAnsi="Times New Roman Bold"/>
          <w:color w:val="0A59B2"/>
          <w:sz w:val="28"/>
        </w:rPr>
      </w:pPr>
      <w:r>
        <w:rPr>
          <w:rFonts w:ascii="Times New Roman Bold" w:hAnsi="Times New Roman Bold"/>
          <w:color w:val="0A59B2"/>
          <w:sz w:val="28"/>
        </w:rPr>
        <w:t xml:space="preserve">Friday, September </w:t>
      </w:r>
      <w:r w:rsidR="00317FD4">
        <w:rPr>
          <w:rFonts w:ascii="Times New Roman Bold" w:hAnsi="Times New Roman Bold"/>
          <w:color w:val="0A59B2"/>
          <w:sz w:val="28"/>
        </w:rPr>
        <w:t>30</w:t>
      </w:r>
      <w:r>
        <w:rPr>
          <w:rFonts w:ascii="Times New Roman Bold" w:hAnsi="Times New Roman Bold"/>
          <w:color w:val="0A59B2"/>
          <w:sz w:val="28"/>
        </w:rPr>
        <w:t>, 202</w:t>
      </w:r>
      <w:r w:rsidR="00317FD4">
        <w:rPr>
          <w:rFonts w:ascii="Times New Roman Bold" w:hAnsi="Times New Roman Bold"/>
          <w:color w:val="0A59B2"/>
          <w:sz w:val="28"/>
        </w:rPr>
        <w:t>2</w:t>
      </w:r>
    </w:p>
    <w:p w:rsidR="00B74F39" w:rsidRDefault="00B74F39" w:rsidP="005F73CA">
      <w:pPr>
        <w:jc w:val="center"/>
        <w:rPr>
          <w:rFonts w:ascii="Times New Roman Bold" w:hAnsi="Times New Roman Bold"/>
          <w:color w:val="0A59B2"/>
          <w:sz w:val="28"/>
        </w:rPr>
      </w:pPr>
      <w:r w:rsidRPr="00CE6151">
        <w:rPr>
          <w:rFonts w:ascii="Times New Roman Bold" w:hAnsi="Times New Roman Bold"/>
          <w:color w:val="0A59B2"/>
          <w:sz w:val="28"/>
        </w:rPr>
        <w:t>8:</w:t>
      </w:r>
      <w:r w:rsidR="00825573" w:rsidRPr="00CE6151">
        <w:rPr>
          <w:rFonts w:ascii="Times New Roman Bold" w:hAnsi="Times New Roman Bold"/>
          <w:color w:val="0A59B2"/>
          <w:sz w:val="28"/>
        </w:rPr>
        <w:t>00</w:t>
      </w:r>
      <w:r w:rsidRPr="00CE6151">
        <w:rPr>
          <w:rFonts w:ascii="Times New Roman Bold" w:hAnsi="Times New Roman Bold"/>
          <w:color w:val="0A59B2"/>
          <w:sz w:val="28"/>
        </w:rPr>
        <w:t xml:space="preserve"> a.m. – </w:t>
      </w:r>
      <w:r w:rsidR="00CE6151" w:rsidRPr="00CE6151">
        <w:rPr>
          <w:rFonts w:ascii="Times New Roman Bold" w:hAnsi="Times New Roman Bold"/>
          <w:color w:val="0A59B2"/>
          <w:sz w:val="28"/>
        </w:rPr>
        <w:t>4:</w:t>
      </w:r>
      <w:r w:rsidR="00937163">
        <w:rPr>
          <w:rFonts w:ascii="Times New Roman Bold" w:hAnsi="Times New Roman Bold"/>
          <w:color w:val="0A59B2"/>
          <w:sz w:val="28"/>
        </w:rPr>
        <w:t>0</w:t>
      </w:r>
      <w:r w:rsidR="00CE6151" w:rsidRPr="00CE6151">
        <w:rPr>
          <w:rFonts w:ascii="Times New Roman Bold" w:hAnsi="Times New Roman Bold"/>
          <w:color w:val="0A59B2"/>
          <w:sz w:val="28"/>
        </w:rPr>
        <w:t>0</w:t>
      </w:r>
      <w:r w:rsidRPr="00CE6151">
        <w:rPr>
          <w:rFonts w:ascii="Times New Roman Bold" w:hAnsi="Times New Roman Bold"/>
          <w:color w:val="0A59B2"/>
          <w:sz w:val="28"/>
        </w:rPr>
        <w:t xml:space="preserve"> p.m.</w:t>
      </w:r>
    </w:p>
    <w:p w:rsidR="00A31BAC" w:rsidRDefault="00A31BAC" w:rsidP="00A31BAC">
      <w:pPr>
        <w:rPr>
          <w:rFonts w:ascii="Times New Roman Bold" w:hAnsi="Times New Roman Bold"/>
          <w:color w:val="0A59B2"/>
          <w:sz w:val="28"/>
        </w:rPr>
      </w:pPr>
    </w:p>
    <w:p w:rsidR="00433393" w:rsidRDefault="00433393">
      <w:pPr>
        <w:rPr>
          <w:rFonts w:ascii="Times New Roman Bold Italic" w:hAnsi="Times New Roman Bold Italic"/>
          <w:color w:val="0A59B2"/>
        </w:rPr>
      </w:pPr>
      <w:r>
        <w:rPr>
          <w:rFonts w:ascii="Times New Roman Bold" w:hAnsi="Times New Roman Bold"/>
          <w:smallCaps/>
        </w:rPr>
        <w:t>Attendee Information:</w:t>
      </w:r>
      <w:r>
        <w:rPr>
          <w:rFonts w:ascii="Times New Roman Bold" w:hAnsi="Times New Roman Bold"/>
        </w:rPr>
        <w:t xml:space="preserve"> </w:t>
      </w:r>
      <w:r>
        <w:rPr>
          <w:rFonts w:ascii="Times New Roman Bold Italic" w:hAnsi="Times New Roman Bold Italic"/>
          <w:color w:val="0A59B2"/>
        </w:rPr>
        <w:t>(one registratio</w:t>
      </w:r>
      <w:r w:rsidR="000926D5">
        <w:rPr>
          <w:rFonts w:ascii="Times New Roman Bold Italic" w:hAnsi="Times New Roman Bold Italic"/>
          <w:color w:val="0A59B2"/>
        </w:rPr>
        <w:t>n form per person)</w:t>
      </w:r>
    </w:p>
    <w:p w:rsidR="00433393" w:rsidRDefault="00433393">
      <w:pPr>
        <w:rPr>
          <w:rFonts w:ascii="Times New Roman Italic" w:hAnsi="Times New Roman Italic"/>
          <w:color w:val="0A59B2"/>
          <w:sz w:val="22"/>
        </w:rPr>
      </w:pPr>
    </w:p>
    <w:p w:rsidR="00433393" w:rsidRDefault="00433393">
      <w:pPr>
        <w:rPr>
          <w:sz w:val="22"/>
        </w:rPr>
      </w:pPr>
      <w:proofErr w:type="gramStart"/>
      <w:r>
        <w:rPr>
          <w:sz w:val="22"/>
        </w:rPr>
        <w:t>Name:_</w:t>
      </w:r>
      <w:proofErr w:type="gramEnd"/>
      <w:r>
        <w:rPr>
          <w:sz w:val="22"/>
        </w:rPr>
        <w:t>________</w:t>
      </w:r>
      <w:r w:rsidR="00E84F4F">
        <w:rPr>
          <w:sz w:val="22"/>
        </w:rPr>
        <w:t xml:space="preserve">________________________ </w:t>
      </w:r>
      <w:r>
        <w:rPr>
          <w:sz w:val="22"/>
        </w:rPr>
        <w:t>Degree: _______</w:t>
      </w:r>
      <w:r w:rsidR="00A52988">
        <w:rPr>
          <w:sz w:val="22"/>
        </w:rPr>
        <w:t xml:space="preserve">______     </w:t>
      </w:r>
    </w:p>
    <w:p w:rsidR="00433393" w:rsidRDefault="00433393">
      <w:pPr>
        <w:rPr>
          <w:sz w:val="22"/>
        </w:rPr>
      </w:pPr>
    </w:p>
    <w:p w:rsidR="00433393" w:rsidRDefault="00E84F4F">
      <w:pPr>
        <w:rPr>
          <w:sz w:val="22"/>
        </w:rPr>
      </w:pPr>
      <w:proofErr w:type="gramStart"/>
      <w:r>
        <w:rPr>
          <w:sz w:val="22"/>
        </w:rPr>
        <w:t>Address:</w:t>
      </w:r>
      <w:r w:rsidR="00433393">
        <w:rPr>
          <w:sz w:val="22"/>
        </w:rPr>
        <w:t>_</w:t>
      </w:r>
      <w:proofErr w:type="gramEnd"/>
      <w:r w:rsidR="00433393">
        <w:rPr>
          <w:sz w:val="22"/>
        </w:rPr>
        <w:t>____________________________________</w:t>
      </w:r>
      <w:r w:rsidR="00A52988">
        <w:rPr>
          <w:sz w:val="22"/>
        </w:rPr>
        <w:t>________________________________________</w:t>
      </w:r>
    </w:p>
    <w:p w:rsidR="00433393" w:rsidRDefault="00433393">
      <w:pPr>
        <w:rPr>
          <w:sz w:val="22"/>
        </w:rPr>
      </w:pPr>
    </w:p>
    <w:p w:rsidR="00433393" w:rsidRDefault="00433393">
      <w:pPr>
        <w:rPr>
          <w:sz w:val="22"/>
        </w:rPr>
      </w:pPr>
      <w:r>
        <w:rPr>
          <w:sz w:val="22"/>
        </w:rPr>
        <w:t>City: ___________________________________</w:t>
      </w:r>
      <w:r w:rsidR="00A52988">
        <w:rPr>
          <w:sz w:val="22"/>
        </w:rPr>
        <w:t xml:space="preserve">______   </w:t>
      </w:r>
      <w:r>
        <w:rPr>
          <w:sz w:val="22"/>
        </w:rPr>
        <w:t>State: _______</w:t>
      </w:r>
      <w:proofErr w:type="gramStart"/>
      <w:r>
        <w:rPr>
          <w:sz w:val="22"/>
        </w:rPr>
        <w:t xml:space="preserve">_ </w:t>
      </w:r>
      <w:r w:rsidR="00A52988">
        <w:rPr>
          <w:sz w:val="22"/>
        </w:rPr>
        <w:t xml:space="preserve"> </w:t>
      </w:r>
      <w:r>
        <w:rPr>
          <w:sz w:val="22"/>
        </w:rPr>
        <w:t>Zip</w:t>
      </w:r>
      <w:proofErr w:type="gramEnd"/>
      <w:r>
        <w:rPr>
          <w:sz w:val="22"/>
        </w:rPr>
        <w:t xml:space="preserve"> Code:_________________</w:t>
      </w:r>
    </w:p>
    <w:p w:rsidR="00433393" w:rsidRDefault="00433393">
      <w:pPr>
        <w:rPr>
          <w:sz w:val="22"/>
        </w:rPr>
      </w:pPr>
    </w:p>
    <w:p w:rsidR="00433393" w:rsidRPr="00A52988" w:rsidRDefault="00433393">
      <w:pPr>
        <w:rPr>
          <w:sz w:val="22"/>
        </w:rPr>
      </w:pPr>
      <w:proofErr w:type="gramStart"/>
      <w:r>
        <w:rPr>
          <w:sz w:val="22"/>
        </w:rPr>
        <w:t>Telephone:_</w:t>
      </w:r>
      <w:proofErr w:type="gramEnd"/>
      <w:r>
        <w:rPr>
          <w:sz w:val="22"/>
        </w:rPr>
        <w:t>____________________________</w:t>
      </w:r>
      <w:r w:rsidR="00A52988">
        <w:rPr>
          <w:sz w:val="22"/>
        </w:rPr>
        <w:t xml:space="preserve">       </w:t>
      </w:r>
      <w:r>
        <w:rPr>
          <w:sz w:val="22"/>
        </w:rPr>
        <w:t>Email____________________________________</w:t>
      </w:r>
      <w:r w:rsidR="00A52988">
        <w:rPr>
          <w:sz w:val="22"/>
        </w:rPr>
        <w:t>____</w:t>
      </w:r>
    </w:p>
    <w:p w:rsidR="00433393" w:rsidRDefault="00433393">
      <w:pPr>
        <w:rPr>
          <w:sz w:val="22"/>
        </w:rPr>
      </w:pPr>
    </w:p>
    <w:p w:rsidR="00433393" w:rsidRDefault="00433393" w:rsidP="00825573">
      <w:pPr>
        <w:jc w:val="both"/>
        <w:rPr>
          <w:rFonts w:ascii="Times New Roman Italic" w:hAnsi="Times New Roman Italic"/>
          <w:sz w:val="16"/>
        </w:rPr>
      </w:pPr>
      <w:r>
        <w:rPr>
          <w:rFonts w:ascii="Times New Roman Italic" w:hAnsi="Times New Roman Italic"/>
          <w:sz w:val="16"/>
        </w:rPr>
        <w:t xml:space="preserve"> The MUSC JBE College of Dental Medicine is an ADA CERP recognized provider.  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  The MUSC JBE College of Dental Medicine designates this activity </w:t>
      </w:r>
      <w:r w:rsidRPr="005F73CA">
        <w:rPr>
          <w:rFonts w:ascii="Times New Roman Italic" w:hAnsi="Times New Roman Italic"/>
          <w:sz w:val="16"/>
        </w:rPr>
        <w:t xml:space="preserve">for </w:t>
      </w:r>
      <w:r w:rsidR="00825573">
        <w:rPr>
          <w:rFonts w:ascii="Times New Roman Bold Italic" w:hAnsi="Times New Roman Bold Italic"/>
          <w:sz w:val="16"/>
        </w:rPr>
        <w:t>7</w:t>
      </w:r>
      <w:r w:rsidRPr="005F73CA">
        <w:rPr>
          <w:rFonts w:ascii="Times New Roman Bold Italic" w:hAnsi="Times New Roman Bold Italic"/>
          <w:sz w:val="16"/>
        </w:rPr>
        <w:t>.0</w:t>
      </w:r>
      <w:r w:rsidRPr="005F73CA">
        <w:rPr>
          <w:rFonts w:ascii="Times New Roman Italic" w:hAnsi="Times New Roman Italic"/>
          <w:sz w:val="16"/>
        </w:rPr>
        <w:t xml:space="preserve"> hours of continuing education</w:t>
      </w:r>
      <w:r>
        <w:rPr>
          <w:rFonts w:ascii="Times New Roman Italic" w:hAnsi="Times New Roman Italic"/>
          <w:sz w:val="16"/>
        </w:rPr>
        <w:t xml:space="preserve"> credits.  The objective of this course is to provide current oral health information about patients with special needs to the dental professionals in SC. </w:t>
      </w:r>
      <w:bookmarkStart w:id="0" w:name="GoBack"/>
      <w:bookmarkEnd w:id="0"/>
      <w:r>
        <w:rPr>
          <w:rFonts w:ascii="Times New Roman Italic" w:hAnsi="Times New Roman Italic"/>
          <w:sz w:val="16"/>
        </w:rPr>
        <w:t>With this collaboration, our goal is the reduction of oral health disparities and achieving a better quality of life for this special and very vulnerable segment of our population.</w:t>
      </w:r>
      <w:r>
        <w:rPr>
          <w:rFonts w:ascii="Calibri" w:hAnsi="Calibri"/>
          <w:sz w:val="20"/>
        </w:rPr>
        <w:t xml:space="preserve"> </w:t>
      </w:r>
      <w:r>
        <w:rPr>
          <w:rFonts w:ascii="Times New Roman Italic" w:hAnsi="Times New Roman Italic"/>
          <w:sz w:val="16"/>
        </w:rPr>
        <w:t>It</w:t>
      </w:r>
      <w:r>
        <w:rPr>
          <w:rFonts w:ascii="Calibri" w:hAnsi="Calibri"/>
          <w:sz w:val="20"/>
        </w:rPr>
        <w:t xml:space="preserve"> </w:t>
      </w:r>
      <w:r>
        <w:rPr>
          <w:rFonts w:ascii="Times New Roman Italic" w:hAnsi="Times New Roman Italic"/>
          <w:sz w:val="16"/>
        </w:rPr>
        <w:t xml:space="preserve">will offer a combination of lectures, visual presentations and Q&amp;A sessions. </w:t>
      </w:r>
      <w:r>
        <w:rPr>
          <w:sz w:val="22"/>
        </w:rPr>
        <w:t xml:space="preserve">                                </w:t>
      </w:r>
    </w:p>
    <w:p w:rsidR="00433393" w:rsidRDefault="00433393">
      <w:pPr>
        <w:rPr>
          <w:sz w:val="22"/>
        </w:rPr>
      </w:pPr>
    </w:p>
    <w:p w:rsidR="00825573" w:rsidRDefault="00C42919">
      <w:pPr>
        <w:rPr>
          <w:rFonts w:ascii="Times New Roman Bold Italic" w:hAnsi="Times New Roman Bold Italic"/>
          <w:color w:val="FB0006"/>
        </w:rPr>
      </w:pPr>
      <w:r>
        <w:rPr>
          <w:rFonts w:ascii="Times New Roman Bold" w:hAnsi="Times New Roman Bold"/>
          <w:smallCaps/>
        </w:rPr>
        <w:t xml:space="preserve"> </w:t>
      </w:r>
      <w:r w:rsidR="0022147E">
        <w:rPr>
          <w:rFonts w:ascii="Times New Roman Bold" w:hAnsi="Times New Roman Bold"/>
          <w:smallCaps/>
        </w:rPr>
        <w:t>Registration</w:t>
      </w:r>
      <w:r w:rsidR="0022147E">
        <w:rPr>
          <w:rFonts w:ascii="Times New Roman Bold" w:hAnsi="Times New Roman Bold"/>
        </w:rPr>
        <w:t>:</w:t>
      </w:r>
      <w:r w:rsidR="0022147E">
        <w:rPr>
          <w:rFonts w:ascii="Times New Roman Bold Italic" w:hAnsi="Times New Roman Bold Italic"/>
          <w:color w:val="FB0006"/>
        </w:rPr>
        <w:t xml:space="preserve"> </w:t>
      </w:r>
    </w:p>
    <w:p w:rsidR="00433393" w:rsidRDefault="00433393">
      <w:pPr>
        <w:tabs>
          <w:tab w:val="left" w:pos="360"/>
        </w:tabs>
        <w:rPr>
          <w:sz w:val="22"/>
        </w:rPr>
      </w:pPr>
      <w:r>
        <w:rPr>
          <w:rFonts w:ascii="Trebuchet MS" w:hAnsi="Trebuchet MS"/>
          <w:sz w:val="28"/>
        </w:rPr>
        <w:t>□</w:t>
      </w:r>
      <w:r>
        <w:rPr>
          <w:rFonts w:ascii="Trebuchet MS" w:hAnsi="Trebuchet MS"/>
          <w:sz w:val="22"/>
        </w:rPr>
        <w:tab/>
      </w:r>
      <w:r w:rsidR="00D13517">
        <w:rPr>
          <w:sz w:val="22"/>
        </w:rPr>
        <w:t>Dentists, MD, Ph.D. - $</w:t>
      </w:r>
      <w:r w:rsidR="00317FD4">
        <w:rPr>
          <w:sz w:val="22"/>
        </w:rPr>
        <w:t>200.00</w:t>
      </w:r>
    </w:p>
    <w:p w:rsidR="00433393" w:rsidRDefault="00433393">
      <w:pPr>
        <w:tabs>
          <w:tab w:val="left" w:pos="360"/>
        </w:tabs>
        <w:rPr>
          <w:sz w:val="22"/>
        </w:rPr>
      </w:pPr>
      <w:r>
        <w:rPr>
          <w:rFonts w:ascii="Trebuchet MS" w:hAnsi="Trebuchet MS"/>
          <w:sz w:val="28"/>
        </w:rPr>
        <w:t>□</w:t>
      </w:r>
      <w:r>
        <w:rPr>
          <w:sz w:val="28"/>
        </w:rPr>
        <w:t xml:space="preserve"> </w:t>
      </w:r>
      <w:r>
        <w:rPr>
          <w:sz w:val="22"/>
        </w:rPr>
        <w:tab/>
        <w:t>Retired dentist - $</w:t>
      </w:r>
      <w:r w:rsidR="00317FD4">
        <w:rPr>
          <w:sz w:val="22"/>
        </w:rPr>
        <w:t>200.00</w:t>
      </w:r>
    </w:p>
    <w:p w:rsidR="00433393" w:rsidRDefault="00433393">
      <w:pPr>
        <w:tabs>
          <w:tab w:val="left" w:pos="360"/>
        </w:tabs>
        <w:rPr>
          <w:sz w:val="22"/>
        </w:rPr>
      </w:pPr>
      <w:r>
        <w:rPr>
          <w:sz w:val="28"/>
        </w:rPr>
        <w:t>□</w:t>
      </w:r>
      <w:r>
        <w:rPr>
          <w:sz w:val="28"/>
        </w:rPr>
        <w:tab/>
      </w:r>
      <w:r>
        <w:rPr>
          <w:sz w:val="22"/>
        </w:rPr>
        <w:t>Dental hygienist, other health professionals - $</w:t>
      </w:r>
      <w:r w:rsidR="00317FD4">
        <w:rPr>
          <w:sz w:val="22"/>
        </w:rPr>
        <w:t>1</w:t>
      </w:r>
      <w:r w:rsidR="00AD23CB">
        <w:rPr>
          <w:sz w:val="22"/>
        </w:rPr>
        <w:t>50.00</w:t>
      </w:r>
    </w:p>
    <w:p w:rsidR="00433393" w:rsidRDefault="00433393">
      <w:pPr>
        <w:tabs>
          <w:tab w:val="left" w:pos="360"/>
        </w:tabs>
        <w:rPr>
          <w:sz w:val="22"/>
        </w:rPr>
      </w:pPr>
      <w:r>
        <w:rPr>
          <w:sz w:val="28"/>
        </w:rPr>
        <w:t>□</w:t>
      </w:r>
      <w:r>
        <w:rPr>
          <w:sz w:val="22"/>
        </w:rPr>
        <w:tab/>
      </w:r>
      <w:r w:rsidR="00AD23CB">
        <w:rPr>
          <w:sz w:val="22"/>
        </w:rPr>
        <w:t>Non-MUSC CDM Residents or Students - $</w:t>
      </w:r>
      <w:r w:rsidR="00317FD4">
        <w:rPr>
          <w:sz w:val="22"/>
        </w:rPr>
        <w:t>1</w:t>
      </w:r>
      <w:r w:rsidR="00AD23CB">
        <w:rPr>
          <w:sz w:val="22"/>
        </w:rPr>
        <w:t>5</w:t>
      </w:r>
      <w:r w:rsidR="00317FD4">
        <w:rPr>
          <w:sz w:val="22"/>
        </w:rPr>
        <w:t>0</w:t>
      </w:r>
      <w:r w:rsidR="00AD23CB">
        <w:rPr>
          <w:sz w:val="22"/>
        </w:rPr>
        <w:t>.00</w:t>
      </w:r>
    </w:p>
    <w:p w:rsidR="00433393" w:rsidRDefault="00433393">
      <w:pPr>
        <w:tabs>
          <w:tab w:val="left" w:pos="360"/>
        </w:tabs>
        <w:rPr>
          <w:sz w:val="22"/>
        </w:rPr>
      </w:pPr>
      <w:r>
        <w:rPr>
          <w:sz w:val="28"/>
        </w:rPr>
        <w:t>□</w:t>
      </w:r>
      <w:r w:rsidR="00AD23CB">
        <w:rPr>
          <w:sz w:val="22"/>
        </w:rPr>
        <w:tab/>
        <w:t xml:space="preserve">MUSC CDM Faculty, Residents, and Students - </w:t>
      </w:r>
      <w:r w:rsidR="00317FD4">
        <w:rPr>
          <w:sz w:val="22"/>
        </w:rPr>
        <w:t>$100.00</w:t>
      </w:r>
    </w:p>
    <w:p w:rsidR="00937163" w:rsidRDefault="00937163">
      <w:pPr>
        <w:tabs>
          <w:tab w:val="left" w:pos="360"/>
        </w:tabs>
        <w:rPr>
          <w:sz w:val="22"/>
        </w:rPr>
      </w:pPr>
      <w:r>
        <w:rPr>
          <w:sz w:val="28"/>
        </w:rPr>
        <w:t>□</w:t>
      </w:r>
      <w:r>
        <w:rPr>
          <w:sz w:val="22"/>
        </w:rPr>
        <w:tab/>
        <w:t xml:space="preserve">I would like to sponsor </w:t>
      </w:r>
      <w:r w:rsidR="0094544E">
        <w:rPr>
          <w:sz w:val="22"/>
        </w:rPr>
        <w:t>a student to attend - $100.00</w:t>
      </w:r>
      <w:bookmarkStart w:id="1" w:name="_GoBack"/>
      <w:bookmarkEnd w:id="1"/>
    </w:p>
    <w:p w:rsidR="00433393" w:rsidRDefault="00433393">
      <w:pPr>
        <w:tabs>
          <w:tab w:val="left" w:pos="360"/>
        </w:tabs>
        <w:rPr>
          <w:sz w:val="22"/>
        </w:rPr>
      </w:pPr>
      <w:r>
        <w:rPr>
          <w:sz w:val="28"/>
        </w:rPr>
        <w:t>□</w:t>
      </w:r>
      <w:r>
        <w:rPr>
          <w:sz w:val="28"/>
        </w:rPr>
        <w:tab/>
      </w:r>
      <w:r>
        <w:rPr>
          <w:sz w:val="22"/>
        </w:rPr>
        <w:t xml:space="preserve">I would like to make a </w:t>
      </w:r>
      <w:r w:rsidR="00A31BAC">
        <w:rPr>
          <w:sz w:val="22"/>
        </w:rPr>
        <w:t>onetime</w:t>
      </w:r>
      <w:r>
        <w:rPr>
          <w:sz w:val="22"/>
        </w:rPr>
        <w:t xml:space="preserve"> donation to </w:t>
      </w:r>
      <w:r w:rsidR="008B065D">
        <w:rPr>
          <w:sz w:val="22"/>
        </w:rPr>
        <w:t xml:space="preserve">the </w:t>
      </w:r>
      <w:r>
        <w:rPr>
          <w:sz w:val="22"/>
        </w:rPr>
        <w:t xml:space="preserve">program in memory of Dr. Carlos </w:t>
      </w:r>
      <w:r w:rsidR="00A31BAC">
        <w:rPr>
          <w:sz w:val="22"/>
        </w:rPr>
        <w:t>Salinas $</w:t>
      </w:r>
      <w:r>
        <w:rPr>
          <w:sz w:val="22"/>
          <w:u w:val="single"/>
        </w:rPr>
        <w:t>_____________</w:t>
      </w:r>
      <w:r>
        <w:rPr>
          <w:sz w:val="22"/>
        </w:rPr>
        <w:t xml:space="preserve"> </w:t>
      </w:r>
    </w:p>
    <w:p w:rsidR="00957C23" w:rsidRPr="00937163" w:rsidRDefault="00317FD4">
      <w:pPr>
        <w:tabs>
          <w:tab w:val="left" w:pos="360"/>
        </w:tabs>
        <w:rPr>
          <w:b/>
          <w:color w:val="FF0000"/>
          <w:sz w:val="22"/>
        </w:rPr>
      </w:pPr>
      <w:r w:rsidRPr="00937163">
        <w:rPr>
          <w:b/>
          <w:color w:val="FF0000"/>
          <w:sz w:val="20"/>
        </w:rPr>
        <w:t>*Fee includes breakfast, lunch buffet, and 7 CE Credit Hours.</w:t>
      </w:r>
    </w:p>
    <w:p w:rsidR="00AD23CB" w:rsidRDefault="00AD23CB">
      <w:pPr>
        <w:tabs>
          <w:tab w:val="left" w:pos="360"/>
        </w:tabs>
        <w:rPr>
          <w:sz w:val="22"/>
        </w:rPr>
      </w:pPr>
    </w:p>
    <w:p w:rsidR="00937163" w:rsidRDefault="00AD23CB">
      <w:pPr>
        <w:tabs>
          <w:tab w:val="left" w:pos="360"/>
        </w:tabs>
        <w:rPr>
          <w:sz w:val="22"/>
        </w:rPr>
      </w:pPr>
      <w:r>
        <w:rPr>
          <w:sz w:val="22"/>
        </w:rPr>
        <w:t>T</w:t>
      </w:r>
      <w:r w:rsidR="00433393">
        <w:rPr>
          <w:sz w:val="22"/>
        </w:rPr>
        <w:t>otal amount enclosed $</w:t>
      </w:r>
      <w:r w:rsidR="00433393">
        <w:rPr>
          <w:sz w:val="22"/>
          <w:u w:val="single"/>
        </w:rPr>
        <w:t>________________</w:t>
      </w:r>
      <w:r w:rsidR="0093600E">
        <w:rPr>
          <w:sz w:val="22"/>
        </w:rPr>
        <w:tab/>
      </w:r>
    </w:p>
    <w:p w:rsidR="00937163" w:rsidRDefault="00937163">
      <w:pPr>
        <w:tabs>
          <w:tab w:val="left" w:pos="360"/>
        </w:tabs>
        <w:rPr>
          <w:sz w:val="22"/>
        </w:rPr>
      </w:pPr>
    </w:p>
    <w:p w:rsidR="00937163" w:rsidRDefault="00937163">
      <w:pPr>
        <w:tabs>
          <w:tab w:val="left" w:pos="360"/>
        </w:tabs>
        <w:rPr>
          <w:sz w:val="22"/>
        </w:rPr>
      </w:pPr>
      <w:r w:rsidRPr="000926D5">
        <w:rPr>
          <w:noProof/>
          <w:color w:val="FF0000"/>
        </w:rPr>
        <mc:AlternateContent>
          <mc:Choice Requires="wps">
            <w:drawing>
              <wp:anchor distT="0" distB="0" distL="114300" distR="114300" simplePos="0" relativeHeight="251656192" behindDoc="0" locked="0" layoutInCell="1" allowOverlap="1" wp14:anchorId="6F6D214A" wp14:editId="541A8D57">
                <wp:simplePos x="0" y="0"/>
                <wp:positionH relativeFrom="margin">
                  <wp:posOffset>3971081</wp:posOffset>
                </wp:positionH>
                <wp:positionV relativeFrom="page">
                  <wp:posOffset>7989636</wp:posOffset>
                </wp:positionV>
                <wp:extent cx="6687403" cy="1594485"/>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7403" cy="1594485"/>
                        </a:xfrm>
                        <a:prstGeom prst="rect">
                          <a:avLst/>
                        </a:prstGeom>
                        <a:solidFill>
                          <a:srgbClr val="FFFFFF"/>
                        </a:solidFill>
                        <a:ln w="19050">
                          <a:noFill/>
                          <a:round/>
                          <a:headEnd/>
                          <a:tailEnd/>
                        </a:ln>
                      </wps:spPr>
                      <wps:txbx>
                        <w:txbxContent>
                          <w:p w:rsidR="00B6596D" w:rsidRDefault="00B6596D">
                            <w:pPr>
                              <w:rPr>
                                <w:rFonts w:ascii="Times New Roman Bold" w:hAnsi="Times New Roman Bold"/>
                                <w:smallCaps/>
                              </w:rPr>
                            </w:pPr>
                            <w:r>
                              <w:rPr>
                                <w:rFonts w:ascii="Times New Roman Bold" w:hAnsi="Times New Roman Bold"/>
                                <w:smallCaps/>
                              </w:rPr>
                              <w:t>Questions:</w:t>
                            </w:r>
                          </w:p>
                          <w:p w:rsidR="00937163" w:rsidRDefault="00B6596D">
                            <w:pPr>
                              <w:rPr>
                                <w:sz w:val="22"/>
                              </w:rPr>
                            </w:pPr>
                            <w:r>
                              <w:rPr>
                                <w:sz w:val="22"/>
                              </w:rPr>
                              <w:t xml:space="preserve">If you need additional information, including </w:t>
                            </w:r>
                          </w:p>
                          <w:p w:rsidR="000926D5" w:rsidRDefault="00B6596D">
                            <w:pPr>
                              <w:rPr>
                                <w:sz w:val="22"/>
                              </w:rPr>
                            </w:pPr>
                            <w:r>
                              <w:rPr>
                                <w:sz w:val="22"/>
                              </w:rPr>
                              <w:t>cancellation policy,</w:t>
                            </w:r>
                            <w:r w:rsidR="00825573">
                              <w:rPr>
                                <w:sz w:val="22"/>
                              </w:rPr>
                              <w:t xml:space="preserve"> </w:t>
                            </w:r>
                            <w:r>
                              <w:rPr>
                                <w:sz w:val="22"/>
                              </w:rPr>
                              <w:t xml:space="preserve">contact </w:t>
                            </w:r>
                            <w:r w:rsidR="00317FD4">
                              <w:rPr>
                                <w:sz w:val="22"/>
                              </w:rPr>
                              <w:t>Brooke Trevino</w:t>
                            </w:r>
                            <w:r w:rsidR="00825573">
                              <w:rPr>
                                <w:sz w:val="22"/>
                              </w:rPr>
                              <w:t>.</w:t>
                            </w:r>
                          </w:p>
                          <w:p w:rsidR="00B6596D" w:rsidRDefault="0094544E">
                            <w:pPr>
                              <w:rPr>
                                <w:sz w:val="22"/>
                              </w:rPr>
                            </w:pPr>
                            <w:hyperlink r:id="rId9" w:history="1">
                              <w:r w:rsidR="00317FD4" w:rsidRPr="008226C0">
                                <w:rPr>
                                  <w:rStyle w:val="Hyperlink"/>
                                  <w:sz w:val="22"/>
                                </w:rPr>
                                <w:t>trevinob@musc.edu</w:t>
                              </w:r>
                            </w:hyperlink>
                          </w:p>
                          <w:p w:rsidR="000926D5" w:rsidRPr="000926D5" w:rsidRDefault="000926D5">
                            <w:pPr>
                              <w:rPr>
                                <w:rFonts w:eastAsia="Times New Roman"/>
                                <w:color w:val="auto"/>
                                <w:sz w:val="20"/>
                                <w:lang w:bidi="x-none"/>
                              </w:rPr>
                            </w:pPr>
                            <w:r w:rsidRPr="000926D5">
                              <w:rPr>
                                <w:rStyle w:val="Hyperlink"/>
                                <w:sz w:val="22"/>
                                <w:u w:val="none"/>
                              </w:rPr>
                              <w:t>843-</w:t>
                            </w:r>
                            <w:r w:rsidR="00AD23CB">
                              <w:rPr>
                                <w:rStyle w:val="Hyperlink"/>
                                <w:sz w:val="22"/>
                                <w:u w:val="none"/>
                              </w:rPr>
                              <w:t>792-1911</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214A" id="Rectangle 3" o:spid="_x0000_s1026" style="position:absolute;margin-left:312.7pt;margin-top:629.1pt;width:526.55pt;height:12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" stroked="f" strokeweight="1.5pt">
                <v:stroke joinstyle="round"/>
                <v:textbox inset="3pt,3pt,3pt,3pt">
                  <w:txbxContent>
                    <w:p w:rsidR="00B6596D" w:rsidRDefault="00B6596D">
                      <w:pPr>
                        <w:rPr>
                          <w:rFonts w:ascii="Times New Roman Bold" w:hAnsi="Times New Roman Bold"/>
                          <w:smallCaps/>
                        </w:rPr>
                      </w:pPr>
                      <w:r>
                        <w:rPr>
                          <w:rFonts w:ascii="Times New Roman Bold" w:hAnsi="Times New Roman Bold"/>
                          <w:smallCaps/>
                        </w:rPr>
                        <w:t>Questions:</w:t>
                      </w:r>
                    </w:p>
                    <w:p w:rsidR="00937163" w:rsidRDefault="00B6596D">
                      <w:pPr>
                        <w:rPr>
                          <w:sz w:val="22"/>
                        </w:rPr>
                      </w:pPr>
                      <w:r>
                        <w:rPr>
                          <w:sz w:val="22"/>
                        </w:rPr>
                        <w:t xml:space="preserve">If you need additional information, including </w:t>
                      </w:r>
                    </w:p>
                    <w:p w:rsidR="000926D5" w:rsidRDefault="00B6596D">
                      <w:pPr>
                        <w:rPr>
                          <w:sz w:val="22"/>
                        </w:rPr>
                      </w:pPr>
                      <w:r>
                        <w:rPr>
                          <w:sz w:val="22"/>
                        </w:rPr>
                        <w:t>cancellation policy,</w:t>
                      </w:r>
                      <w:r w:rsidR="00825573">
                        <w:rPr>
                          <w:sz w:val="22"/>
                        </w:rPr>
                        <w:t xml:space="preserve"> </w:t>
                      </w:r>
                      <w:r>
                        <w:rPr>
                          <w:sz w:val="22"/>
                        </w:rPr>
                        <w:t xml:space="preserve">contact </w:t>
                      </w:r>
                      <w:r w:rsidR="00317FD4">
                        <w:rPr>
                          <w:sz w:val="22"/>
                        </w:rPr>
                        <w:t>Brooke Trevino</w:t>
                      </w:r>
                      <w:r w:rsidR="00825573">
                        <w:rPr>
                          <w:sz w:val="22"/>
                        </w:rPr>
                        <w:t>.</w:t>
                      </w:r>
                    </w:p>
                    <w:p w:rsidR="00B6596D" w:rsidRDefault="00937163">
                      <w:pPr>
                        <w:rPr>
                          <w:sz w:val="22"/>
                        </w:rPr>
                      </w:pPr>
                      <w:hyperlink r:id="rId10" w:history="1">
                        <w:r w:rsidR="00317FD4" w:rsidRPr="008226C0">
                          <w:rPr>
                            <w:rStyle w:val="Hyperlink"/>
                            <w:sz w:val="22"/>
                          </w:rPr>
                          <w:t>trevinob@musc.edu</w:t>
                        </w:r>
                      </w:hyperlink>
                    </w:p>
                    <w:p w:rsidR="000926D5" w:rsidRPr="000926D5" w:rsidRDefault="000926D5">
                      <w:pPr>
                        <w:rPr>
                          <w:rFonts w:eastAsia="Times New Roman"/>
                          <w:color w:val="auto"/>
                          <w:sz w:val="20"/>
                          <w:lang w:bidi="x-none"/>
                        </w:rPr>
                      </w:pPr>
                      <w:r w:rsidRPr="000926D5">
                        <w:rPr>
                          <w:rStyle w:val="Hyperlink"/>
                          <w:sz w:val="22"/>
                          <w:u w:val="none"/>
                        </w:rPr>
                        <w:t>843-</w:t>
                      </w:r>
                      <w:r w:rsidR="00AD23CB">
                        <w:rPr>
                          <w:rStyle w:val="Hyperlink"/>
                          <w:sz w:val="22"/>
                          <w:u w:val="none"/>
                        </w:rPr>
                        <w:t>792-1911</w:t>
                      </w:r>
                    </w:p>
                  </w:txbxContent>
                </v:textbox>
                <w10:wrap anchorx="margin" anchory="page"/>
              </v:rect>
            </w:pict>
          </mc:Fallback>
        </mc:AlternateContent>
      </w:r>
      <w:r>
        <w:rPr>
          <w:sz w:val="22"/>
        </w:rPr>
        <w:t xml:space="preserve">If you are paying by check, please make checks </w:t>
      </w:r>
    </w:p>
    <w:p w:rsidR="0093600E" w:rsidRDefault="00937163">
      <w:pPr>
        <w:tabs>
          <w:tab w:val="left" w:pos="360"/>
        </w:tabs>
        <w:rPr>
          <w:sz w:val="22"/>
        </w:rPr>
      </w:pPr>
      <w:r>
        <w:rPr>
          <w:sz w:val="22"/>
        </w:rPr>
        <w:t xml:space="preserve">payable to “MUSC Foundation” and mail to the </w:t>
      </w:r>
    </w:p>
    <w:p w:rsidR="00937163" w:rsidRDefault="00937163">
      <w:pPr>
        <w:tabs>
          <w:tab w:val="left" w:pos="360"/>
        </w:tabs>
        <w:rPr>
          <w:sz w:val="22"/>
        </w:rPr>
      </w:pPr>
      <w:r>
        <w:rPr>
          <w:sz w:val="22"/>
        </w:rPr>
        <w:t>below address:</w:t>
      </w:r>
    </w:p>
    <w:p w:rsidR="00937163" w:rsidRDefault="00937163">
      <w:pPr>
        <w:tabs>
          <w:tab w:val="left" w:pos="360"/>
        </w:tabs>
        <w:rPr>
          <w:sz w:val="22"/>
        </w:rPr>
      </w:pPr>
    </w:p>
    <w:p w:rsidR="00937163" w:rsidRDefault="00937163">
      <w:pPr>
        <w:tabs>
          <w:tab w:val="left" w:pos="360"/>
        </w:tabs>
        <w:rPr>
          <w:sz w:val="22"/>
        </w:rPr>
      </w:pPr>
      <w:r>
        <w:rPr>
          <w:sz w:val="22"/>
        </w:rPr>
        <w:t>Salinas Seminar</w:t>
      </w:r>
    </w:p>
    <w:p w:rsidR="00937163" w:rsidRDefault="00937163">
      <w:pPr>
        <w:tabs>
          <w:tab w:val="left" w:pos="360"/>
        </w:tabs>
        <w:rPr>
          <w:sz w:val="22"/>
        </w:rPr>
      </w:pPr>
      <w:r>
        <w:rPr>
          <w:sz w:val="22"/>
        </w:rPr>
        <w:t>Attn:  Brooke Trevino</w:t>
      </w:r>
    </w:p>
    <w:p w:rsidR="00937163" w:rsidRDefault="00937163">
      <w:pPr>
        <w:tabs>
          <w:tab w:val="left" w:pos="360"/>
        </w:tabs>
        <w:rPr>
          <w:sz w:val="22"/>
        </w:rPr>
      </w:pPr>
      <w:r>
        <w:rPr>
          <w:sz w:val="22"/>
        </w:rPr>
        <w:t>Medical University of South Carolina</w:t>
      </w:r>
    </w:p>
    <w:p w:rsidR="00937163" w:rsidRDefault="00937163">
      <w:pPr>
        <w:tabs>
          <w:tab w:val="left" w:pos="360"/>
        </w:tabs>
        <w:rPr>
          <w:sz w:val="22"/>
        </w:rPr>
      </w:pPr>
      <w:r>
        <w:rPr>
          <w:sz w:val="22"/>
        </w:rPr>
        <w:t>James B. Edwards College of Dental Medicine</w:t>
      </w:r>
    </w:p>
    <w:p w:rsidR="00937163" w:rsidRDefault="00937163">
      <w:pPr>
        <w:tabs>
          <w:tab w:val="left" w:pos="360"/>
        </w:tabs>
        <w:rPr>
          <w:sz w:val="22"/>
        </w:rPr>
      </w:pPr>
      <w:r>
        <w:rPr>
          <w:sz w:val="22"/>
        </w:rPr>
        <w:t>173 Ashley Ave, BSB 500A, MSC 507</w:t>
      </w:r>
    </w:p>
    <w:p w:rsidR="00937163" w:rsidRDefault="00937163">
      <w:pPr>
        <w:tabs>
          <w:tab w:val="left" w:pos="360"/>
        </w:tabs>
        <w:rPr>
          <w:sz w:val="22"/>
        </w:rPr>
      </w:pPr>
      <w:r>
        <w:rPr>
          <w:sz w:val="22"/>
        </w:rPr>
        <w:t>Charleston, SC 29425-5070</w:t>
      </w:r>
    </w:p>
    <w:p w:rsidR="00AD23CB" w:rsidRDefault="00AD23CB">
      <w:pPr>
        <w:tabs>
          <w:tab w:val="left" w:pos="360"/>
        </w:tabs>
        <w:rPr>
          <w:rFonts w:ascii="Times New Roman Bold" w:hAnsi="Times New Roman Bold"/>
          <w:smallCaps/>
          <w:color w:val="FF0000"/>
        </w:rPr>
      </w:pPr>
    </w:p>
    <w:sectPr w:rsidR="00AD23CB" w:rsidSect="00957C23">
      <w:pgSz w:w="12240" w:h="15840"/>
      <w:pgMar w:top="720" w:right="720" w:bottom="432"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89" w:rsidRDefault="002B1A89">
      <w:r>
        <w:separator/>
      </w:r>
    </w:p>
  </w:endnote>
  <w:endnote w:type="continuationSeparator" w:id="0">
    <w:p w:rsidR="002B1A89" w:rsidRDefault="002B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System Font Bold">
    <w:altName w:val="Times New Roman"/>
    <w:charset w:val="00"/>
    <w:family w:val="roman"/>
    <w:pitch w:val="default"/>
  </w:font>
  <w:font w:name="Times New Roman Bold">
    <w:panose1 w:val="02020803070505020304"/>
    <w:charset w:val="00"/>
    <w:family w:val="roman"/>
    <w:pitch w:val="variable"/>
    <w:sig w:usb0="E0002AEF" w:usb1="C0007841" w:usb2="00000009" w:usb3="00000000" w:csb0="000001FF" w:csb1="00000000"/>
  </w:font>
  <w:font w:name="Times New Roman Bold Italic">
    <w:panose1 w:val="02020703060505090304"/>
    <w:charset w:val="00"/>
    <w:family w:val="roman"/>
    <w:pitch w:val="variable"/>
    <w:sig w:usb0="E0000AFF" w:usb1="00007843" w:usb2="00000001" w:usb3="00000000" w:csb0="000001BF" w:csb1="00000000"/>
  </w:font>
  <w:font w:name="Times New Roman Italic">
    <w:altName w:val="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89" w:rsidRDefault="002B1A89">
      <w:r>
        <w:separator/>
      </w:r>
    </w:p>
  </w:footnote>
  <w:footnote w:type="continuationSeparator" w:id="0">
    <w:p w:rsidR="002B1A89" w:rsidRDefault="002B1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C49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5A"/>
    <w:rsid w:val="0000205A"/>
    <w:rsid w:val="0005721E"/>
    <w:rsid w:val="00061E97"/>
    <w:rsid w:val="00075165"/>
    <w:rsid w:val="00090368"/>
    <w:rsid w:val="000926D5"/>
    <w:rsid w:val="000A742D"/>
    <w:rsid w:val="000B6C1B"/>
    <w:rsid w:val="000C2411"/>
    <w:rsid w:val="000D76D0"/>
    <w:rsid w:val="0010645D"/>
    <w:rsid w:val="00172058"/>
    <w:rsid w:val="001D63D1"/>
    <w:rsid w:val="0022147E"/>
    <w:rsid w:val="00247B97"/>
    <w:rsid w:val="00296C90"/>
    <w:rsid w:val="002B1A89"/>
    <w:rsid w:val="00302580"/>
    <w:rsid w:val="00317FD4"/>
    <w:rsid w:val="00341367"/>
    <w:rsid w:val="00346DB6"/>
    <w:rsid w:val="003D1274"/>
    <w:rsid w:val="004075ED"/>
    <w:rsid w:val="00433393"/>
    <w:rsid w:val="00435D05"/>
    <w:rsid w:val="004D34BC"/>
    <w:rsid w:val="004E1EC4"/>
    <w:rsid w:val="0054218F"/>
    <w:rsid w:val="005525AD"/>
    <w:rsid w:val="00580309"/>
    <w:rsid w:val="005D7D13"/>
    <w:rsid w:val="005F73CA"/>
    <w:rsid w:val="0062130D"/>
    <w:rsid w:val="006447D2"/>
    <w:rsid w:val="006651B4"/>
    <w:rsid w:val="006A3E3F"/>
    <w:rsid w:val="00745F1F"/>
    <w:rsid w:val="007B4D27"/>
    <w:rsid w:val="007D68F0"/>
    <w:rsid w:val="0080287C"/>
    <w:rsid w:val="00825573"/>
    <w:rsid w:val="00843080"/>
    <w:rsid w:val="008572AE"/>
    <w:rsid w:val="0086760D"/>
    <w:rsid w:val="0087027F"/>
    <w:rsid w:val="00875210"/>
    <w:rsid w:val="00886CB0"/>
    <w:rsid w:val="008B037C"/>
    <w:rsid w:val="008B065D"/>
    <w:rsid w:val="008D2314"/>
    <w:rsid w:val="008F2389"/>
    <w:rsid w:val="00916DE6"/>
    <w:rsid w:val="0093600E"/>
    <w:rsid w:val="00937163"/>
    <w:rsid w:val="0093720B"/>
    <w:rsid w:val="0094544E"/>
    <w:rsid w:val="009466E0"/>
    <w:rsid w:val="00946AA5"/>
    <w:rsid w:val="00957C23"/>
    <w:rsid w:val="00974C57"/>
    <w:rsid w:val="0098082D"/>
    <w:rsid w:val="00990076"/>
    <w:rsid w:val="009A426D"/>
    <w:rsid w:val="009D23FB"/>
    <w:rsid w:val="00A14411"/>
    <w:rsid w:val="00A31BAC"/>
    <w:rsid w:val="00A32507"/>
    <w:rsid w:val="00A3768B"/>
    <w:rsid w:val="00A52988"/>
    <w:rsid w:val="00AC402F"/>
    <w:rsid w:val="00AD23CB"/>
    <w:rsid w:val="00B6596D"/>
    <w:rsid w:val="00B74F39"/>
    <w:rsid w:val="00C16133"/>
    <w:rsid w:val="00C320A4"/>
    <w:rsid w:val="00C42919"/>
    <w:rsid w:val="00C52CAE"/>
    <w:rsid w:val="00CA030E"/>
    <w:rsid w:val="00CB06ED"/>
    <w:rsid w:val="00CB6158"/>
    <w:rsid w:val="00CC1869"/>
    <w:rsid w:val="00CE1714"/>
    <w:rsid w:val="00CE6151"/>
    <w:rsid w:val="00D13517"/>
    <w:rsid w:val="00D5150A"/>
    <w:rsid w:val="00D715F4"/>
    <w:rsid w:val="00DB4AA9"/>
    <w:rsid w:val="00E16CE3"/>
    <w:rsid w:val="00E17E0B"/>
    <w:rsid w:val="00E45689"/>
    <w:rsid w:val="00E546CF"/>
    <w:rsid w:val="00E840F3"/>
    <w:rsid w:val="00E84F4F"/>
    <w:rsid w:val="00F86AE6"/>
    <w:rsid w:val="00FD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6C31F47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mbria" w:eastAsia="ヒラギノ角ゴ Pro W3" w:hAnsi="Cambria"/>
      <w:color w:val="000000"/>
      <w:sz w:val="24"/>
    </w:rPr>
  </w:style>
  <w:style w:type="character" w:customStyle="1" w:styleId="Strong1">
    <w:name w:val="Strong1"/>
    <w:rPr>
      <w:rFonts w:ascii="System Font Bold" w:eastAsia="ヒラギノ角ゴ Pro W3" w:hAnsi="System Font Bold"/>
      <w:b w:val="0"/>
      <w:i w:val="0"/>
      <w:color w:val="000000"/>
      <w:sz w:val="24"/>
    </w:rPr>
  </w:style>
  <w:style w:type="character" w:customStyle="1" w:styleId="Hyperlink1">
    <w:name w:val="Hyperlink1"/>
    <w:rPr>
      <w:color w:val="0000FE"/>
      <w:sz w:val="24"/>
      <w:u w:val="single"/>
    </w:rPr>
  </w:style>
  <w:style w:type="paragraph" w:styleId="Header">
    <w:name w:val="header"/>
    <w:basedOn w:val="Normal"/>
    <w:link w:val="HeaderChar"/>
    <w:locked/>
    <w:rsid w:val="00886CB0"/>
    <w:pPr>
      <w:tabs>
        <w:tab w:val="center" w:pos="4320"/>
        <w:tab w:val="right" w:pos="8640"/>
      </w:tabs>
    </w:pPr>
  </w:style>
  <w:style w:type="character" w:customStyle="1" w:styleId="HeaderChar">
    <w:name w:val="Header Char"/>
    <w:link w:val="Header"/>
    <w:rsid w:val="00886CB0"/>
    <w:rPr>
      <w:rFonts w:eastAsia="ヒラギノ角ゴ Pro W3"/>
      <w:color w:val="000000"/>
      <w:sz w:val="24"/>
      <w:szCs w:val="24"/>
      <w:lang w:val="en-US"/>
    </w:rPr>
  </w:style>
  <w:style w:type="paragraph" w:styleId="Footer">
    <w:name w:val="footer"/>
    <w:basedOn w:val="Normal"/>
    <w:link w:val="FooterChar"/>
    <w:locked/>
    <w:rsid w:val="00886CB0"/>
    <w:pPr>
      <w:tabs>
        <w:tab w:val="center" w:pos="4320"/>
        <w:tab w:val="right" w:pos="8640"/>
      </w:tabs>
    </w:pPr>
  </w:style>
  <w:style w:type="character" w:customStyle="1" w:styleId="FooterChar">
    <w:name w:val="Footer Char"/>
    <w:link w:val="Footer"/>
    <w:rsid w:val="00886CB0"/>
    <w:rPr>
      <w:rFonts w:eastAsia="ヒラギノ角ゴ Pro W3"/>
      <w:color w:val="000000"/>
      <w:sz w:val="24"/>
      <w:szCs w:val="24"/>
      <w:lang w:val="en-US"/>
    </w:rPr>
  </w:style>
  <w:style w:type="character" w:styleId="Hyperlink">
    <w:name w:val="Hyperlink"/>
    <w:basedOn w:val="DefaultParagraphFont"/>
    <w:locked/>
    <w:rsid w:val="00843080"/>
    <w:rPr>
      <w:color w:val="0563C1" w:themeColor="hyperlink"/>
      <w:u w:val="single"/>
    </w:rPr>
  </w:style>
  <w:style w:type="character" w:styleId="UnresolvedMention">
    <w:name w:val="Unresolved Mention"/>
    <w:basedOn w:val="DefaultParagraphFont"/>
    <w:uiPriority w:val="99"/>
    <w:semiHidden/>
    <w:unhideWhenUsed/>
    <w:rsid w:val="0031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1428">
      <w:bodyDiv w:val="1"/>
      <w:marLeft w:val="0"/>
      <w:marRight w:val="0"/>
      <w:marTop w:val="0"/>
      <w:marBottom w:val="0"/>
      <w:divBdr>
        <w:top w:val="none" w:sz="0" w:space="0" w:color="auto"/>
        <w:left w:val="none" w:sz="0" w:space="0" w:color="auto"/>
        <w:bottom w:val="none" w:sz="0" w:space="0" w:color="auto"/>
        <w:right w:val="none" w:sz="0" w:space="0" w:color="auto"/>
      </w:divBdr>
    </w:div>
    <w:div w:id="2000041110">
      <w:bodyDiv w:val="1"/>
      <w:marLeft w:val="0"/>
      <w:marRight w:val="0"/>
      <w:marTop w:val="0"/>
      <w:marBottom w:val="0"/>
      <w:divBdr>
        <w:top w:val="none" w:sz="0" w:space="0" w:color="auto"/>
        <w:left w:val="none" w:sz="0" w:space="0" w:color="auto"/>
        <w:bottom w:val="none" w:sz="0" w:space="0" w:color="auto"/>
        <w:right w:val="none" w:sz="0" w:space="0" w:color="auto"/>
      </w:divBdr>
      <w:divsChild>
        <w:div w:id="143990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9897">
              <w:marLeft w:val="0"/>
              <w:marRight w:val="0"/>
              <w:marTop w:val="0"/>
              <w:marBottom w:val="0"/>
              <w:divBdr>
                <w:top w:val="none" w:sz="0" w:space="0" w:color="auto"/>
                <w:left w:val="none" w:sz="0" w:space="0" w:color="auto"/>
                <w:bottom w:val="none" w:sz="0" w:space="0" w:color="auto"/>
                <w:right w:val="none" w:sz="0" w:space="0" w:color="auto"/>
              </w:divBdr>
              <w:divsChild>
                <w:div w:id="21827106">
                  <w:marLeft w:val="0"/>
                  <w:marRight w:val="0"/>
                  <w:marTop w:val="0"/>
                  <w:marBottom w:val="0"/>
                  <w:divBdr>
                    <w:top w:val="none" w:sz="0" w:space="0" w:color="auto"/>
                    <w:left w:val="none" w:sz="0" w:space="0" w:color="auto"/>
                    <w:bottom w:val="none" w:sz="0" w:space="0" w:color="auto"/>
                    <w:right w:val="none" w:sz="0" w:space="0" w:color="auto"/>
                  </w:divBdr>
                  <w:divsChild>
                    <w:div w:id="2073456701">
                      <w:marLeft w:val="0"/>
                      <w:marRight w:val="0"/>
                      <w:marTop w:val="0"/>
                      <w:marBottom w:val="0"/>
                      <w:divBdr>
                        <w:top w:val="none" w:sz="0" w:space="0" w:color="auto"/>
                        <w:left w:val="none" w:sz="0" w:space="0" w:color="auto"/>
                        <w:bottom w:val="none" w:sz="0" w:space="0" w:color="auto"/>
                        <w:right w:val="none" w:sz="0" w:space="0" w:color="auto"/>
                      </w:divBdr>
                      <w:divsChild>
                        <w:div w:id="1617758192">
                          <w:marLeft w:val="0"/>
                          <w:marRight w:val="0"/>
                          <w:marTop w:val="0"/>
                          <w:marBottom w:val="0"/>
                          <w:divBdr>
                            <w:top w:val="none" w:sz="0" w:space="0" w:color="auto"/>
                            <w:left w:val="none" w:sz="0" w:space="0" w:color="auto"/>
                            <w:bottom w:val="none" w:sz="0" w:space="0" w:color="auto"/>
                            <w:right w:val="none" w:sz="0" w:space="0" w:color="auto"/>
                          </w:divBdr>
                          <w:divsChild>
                            <w:div w:id="881864540">
                              <w:marLeft w:val="0"/>
                              <w:marRight w:val="0"/>
                              <w:marTop w:val="0"/>
                              <w:marBottom w:val="0"/>
                              <w:divBdr>
                                <w:top w:val="none" w:sz="0" w:space="0" w:color="auto"/>
                                <w:left w:val="none" w:sz="0" w:space="0" w:color="auto"/>
                                <w:bottom w:val="none" w:sz="0" w:space="0" w:color="auto"/>
                                <w:right w:val="none" w:sz="0" w:space="0" w:color="auto"/>
                              </w:divBdr>
                              <w:divsChild>
                                <w:div w:id="678655102">
                                  <w:marLeft w:val="0"/>
                                  <w:marRight w:val="0"/>
                                  <w:marTop w:val="0"/>
                                  <w:marBottom w:val="0"/>
                                  <w:divBdr>
                                    <w:top w:val="none" w:sz="0" w:space="0" w:color="auto"/>
                                    <w:left w:val="none" w:sz="0" w:space="0" w:color="auto"/>
                                    <w:bottom w:val="none" w:sz="0" w:space="0" w:color="auto"/>
                                    <w:right w:val="none" w:sz="0" w:space="0" w:color="auto"/>
                                  </w:divBdr>
                                  <w:divsChild>
                                    <w:div w:id="1378697862">
                                      <w:marLeft w:val="0"/>
                                      <w:marRight w:val="0"/>
                                      <w:marTop w:val="0"/>
                                      <w:marBottom w:val="0"/>
                                      <w:divBdr>
                                        <w:top w:val="none" w:sz="0" w:space="0" w:color="auto"/>
                                        <w:left w:val="none" w:sz="0" w:space="0" w:color="auto"/>
                                        <w:bottom w:val="none" w:sz="0" w:space="0" w:color="auto"/>
                                        <w:right w:val="none" w:sz="0" w:space="0" w:color="auto"/>
                                      </w:divBdr>
                                      <w:divsChild>
                                        <w:div w:id="620650141">
                                          <w:marLeft w:val="0"/>
                                          <w:marRight w:val="0"/>
                                          <w:marTop w:val="0"/>
                                          <w:marBottom w:val="0"/>
                                          <w:divBdr>
                                            <w:top w:val="none" w:sz="0" w:space="0" w:color="auto"/>
                                            <w:left w:val="none" w:sz="0" w:space="0" w:color="auto"/>
                                            <w:bottom w:val="none" w:sz="0" w:space="0" w:color="auto"/>
                                            <w:right w:val="none" w:sz="0" w:space="0" w:color="auto"/>
                                          </w:divBdr>
                                          <w:divsChild>
                                            <w:div w:id="1248805653">
                                              <w:marLeft w:val="0"/>
                                              <w:marRight w:val="0"/>
                                              <w:marTop w:val="0"/>
                                              <w:marBottom w:val="0"/>
                                              <w:divBdr>
                                                <w:top w:val="none" w:sz="0" w:space="0" w:color="auto"/>
                                                <w:left w:val="none" w:sz="0" w:space="0" w:color="auto"/>
                                                <w:bottom w:val="none" w:sz="0" w:space="0" w:color="auto"/>
                                                <w:right w:val="none" w:sz="0" w:space="0" w:color="auto"/>
                                              </w:divBdr>
                                              <w:divsChild>
                                                <w:div w:id="1247228953">
                                                  <w:marLeft w:val="0"/>
                                                  <w:marRight w:val="0"/>
                                                  <w:marTop w:val="0"/>
                                                  <w:marBottom w:val="0"/>
                                                  <w:divBdr>
                                                    <w:top w:val="none" w:sz="0" w:space="0" w:color="auto"/>
                                                    <w:left w:val="none" w:sz="0" w:space="0" w:color="auto"/>
                                                    <w:bottom w:val="none" w:sz="0" w:space="0" w:color="auto"/>
                                                    <w:right w:val="none" w:sz="0" w:space="0" w:color="auto"/>
                                                  </w:divBdr>
                                                  <w:divsChild>
                                                    <w:div w:id="1116488370">
                                                      <w:marLeft w:val="0"/>
                                                      <w:marRight w:val="0"/>
                                                      <w:marTop w:val="0"/>
                                                      <w:marBottom w:val="0"/>
                                                      <w:divBdr>
                                                        <w:top w:val="none" w:sz="0" w:space="0" w:color="auto"/>
                                                        <w:left w:val="none" w:sz="0" w:space="0" w:color="auto"/>
                                                        <w:bottom w:val="none" w:sz="0" w:space="0" w:color="auto"/>
                                                        <w:right w:val="none" w:sz="0" w:space="0" w:color="auto"/>
                                                      </w:divBdr>
                                                      <w:divsChild>
                                                        <w:div w:id="696077703">
                                                          <w:marLeft w:val="0"/>
                                                          <w:marRight w:val="0"/>
                                                          <w:marTop w:val="0"/>
                                                          <w:marBottom w:val="0"/>
                                                          <w:divBdr>
                                                            <w:top w:val="none" w:sz="0" w:space="0" w:color="auto"/>
                                                            <w:left w:val="none" w:sz="0" w:space="0" w:color="auto"/>
                                                            <w:bottom w:val="none" w:sz="0" w:space="0" w:color="auto"/>
                                                            <w:right w:val="none" w:sz="0" w:space="0" w:color="auto"/>
                                                          </w:divBdr>
                                                          <w:divsChild>
                                                            <w:div w:id="1792363987">
                                                              <w:marLeft w:val="0"/>
                                                              <w:marRight w:val="0"/>
                                                              <w:marTop w:val="0"/>
                                                              <w:marBottom w:val="0"/>
                                                              <w:divBdr>
                                                                <w:top w:val="none" w:sz="0" w:space="0" w:color="auto"/>
                                                                <w:left w:val="none" w:sz="0" w:space="0" w:color="auto"/>
                                                                <w:bottom w:val="none" w:sz="0" w:space="0" w:color="auto"/>
                                                                <w:right w:val="none" w:sz="0" w:space="0" w:color="auto"/>
                                                              </w:divBdr>
                                                              <w:divsChild>
                                                                <w:div w:id="1180924265">
                                                                  <w:marLeft w:val="0"/>
                                                                  <w:marRight w:val="0"/>
                                                                  <w:marTop w:val="0"/>
                                                                  <w:marBottom w:val="0"/>
                                                                  <w:divBdr>
                                                                    <w:top w:val="none" w:sz="0" w:space="0" w:color="auto"/>
                                                                    <w:left w:val="none" w:sz="0" w:space="0" w:color="auto"/>
                                                                    <w:bottom w:val="none" w:sz="0" w:space="0" w:color="auto"/>
                                                                    <w:right w:val="none" w:sz="0" w:space="0" w:color="auto"/>
                                                                  </w:divBdr>
                                                                  <w:divsChild>
                                                                    <w:div w:id="1892882479">
                                                                      <w:marLeft w:val="0"/>
                                                                      <w:marRight w:val="0"/>
                                                                      <w:marTop w:val="0"/>
                                                                      <w:marBottom w:val="0"/>
                                                                      <w:divBdr>
                                                                        <w:top w:val="none" w:sz="0" w:space="0" w:color="auto"/>
                                                                        <w:left w:val="none" w:sz="0" w:space="0" w:color="auto"/>
                                                                        <w:bottom w:val="none" w:sz="0" w:space="0" w:color="auto"/>
                                                                        <w:right w:val="none" w:sz="0" w:space="0" w:color="auto"/>
                                                                      </w:divBdr>
                                                                      <w:divsChild>
                                                                        <w:div w:id="2093090089">
                                                                          <w:marLeft w:val="0"/>
                                                                          <w:marRight w:val="0"/>
                                                                          <w:marTop w:val="0"/>
                                                                          <w:marBottom w:val="0"/>
                                                                          <w:divBdr>
                                                                            <w:top w:val="none" w:sz="0" w:space="0" w:color="auto"/>
                                                                            <w:left w:val="none" w:sz="0" w:space="0" w:color="auto"/>
                                                                            <w:bottom w:val="none" w:sz="0" w:space="0" w:color="auto"/>
                                                                            <w:right w:val="none" w:sz="0" w:space="0" w:color="auto"/>
                                                                          </w:divBdr>
                                                                          <w:divsChild>
                                                                            <w:div w:id="233246160">
                                                                              <w:marLeft w:val="0"/>
                                                                              <w:marRight w:val="0"/>
                                                                              <w:marTop w:val="0"/>
                                                                              <w:marBottom w:val="0"/>
                                                                              <w:divBdr>
                                                                                <w:top w:val="none" w:sz="0" w:space="0" w:color="auto"/>
                                                                                <w:left w:val="none" w:sz="0" w:space="0" w:color="auto"/>
                                                                                <w:bottom w:val="none" w:sz="0" w:space="0" w:color="auto"/>
                                                                                <w:right w:val="none" w:sz="0" w:space="0" w:color="auto"/>
                                                                              </w:divBdr>
                                                                              <w:divsChild>
                                                                                <w:div w:id="695011402">
                                                                                  <w:marLeft w:val="0"/>
                                                                                  <w:marRight w:val="0"/>
                                                                                  <w:marTop w:val="0"/>
                                                                                  <w:marBottom w:val="0"/>
                                                                                  <w:divBdr>
                                                                                    <w:top w:val="none" w:sz="0" w:space="0" w:color="auto"/>
                                                                                    <w:left w:val="none" w:sz="0" w:space="0" w:color="auto"/>
                                                                                    <w:bottom w:val="none" w:sz="0" w:space="0" w:color="auto"/>
                                                                                    <w:right w:val="none" w:sz="0" w:space="0" w:color="auto"/>
                                                                                  </w:divBdr>
                                                                                  <w:divsChild>
                                                                                    <w:div w:id="1872376236">
                                                                                      <w:marLeft w:val="0"/>
                                                                                      <w:marRight w:val="0"/>
                                                                                      <w:marTop w:val="0"/>
                                                                                      <w:marBottom w:val="0"/>
                                                                                      <w:divBdr>
                                                                                        <w:top w:val="none" w:sz="0" w:space="0" w:color="auto"/>
                                                                                        <w:left w:val="none" w:sz="0" w:space="0" w:color="auto"/>
                                                                                        <w:bottom w:val="none" w:sz="0" w:space="0" w:color="auto"/>
                                                                                        <w:right w:val="none" w:sz="0" w:space="0" w:color="auto"/>
                                                                                      </w:divBdr>
                                                                                      <w:divsChild>
                                                                                        <w:div w:id="12984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revinob@musc.edu" TargetMode="External"/><Relationship Id="rId4" Type="http://schemas.openxmlformats.org/officeDocument/2006/relationships/webSettings" Target="webSettings.xml"/><Relationship Id="rId9" Type="http://schemas.openxmlformats.org/officeDocument/2006/relationships/hyperlink" Target="mailto:trevinob@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329</Words>
  <Characters>2161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Links>
    <vt:vector size="6" baseType="variant">
      <vt:variant>
        <vt:i4>2359402</vt:i4>
      </vt:variant>
      <vt:variant>
        <vt:i4>0</vt:i4>
      </vt:variant>
      <vt:variant>
        <vt:i4>0</vt:i4>
      </vt:variant>
      <vt:variant>
        <vt:i4>5</vt:i4>
      </vt:variant>
      <vt:variant>
        <vt:lpwstr>mailto:mcgillt@musc.edu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Salinas</dc:creator>
  <cp:keywords/>
  <cp:lastModifiedBy>Trevino, Brooke</cp:lastModifiedBy>
  <cp:revision>5</cp:revision>
  <cp:lastPrinted>2016-07-13T14:33:00Z</cp:lastPrinted>
  <dcterms:created xsi:type="dcterms:W3CDTF">2022-06-06T16:34:00Z</dcterms:created>
  <dcterms:modified xsi:type="dcterms:W3CDTF">2022-06-09T20:35:00Z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-177291179</vt:i4>
  </property>
  <property fmtid="{D5CDD505-2E9C-101B-9397-08002B2CF9AE}" pid="3" name="_NewReviewCycle">
    <vt:lpwstr/>
  </property>
  <property fmtid="{D5CDD505-2E9C-101B-9397-08002B2CF9AE}" pid="4" name="_EmailSubject">
    <vt:lpwstr>Salinas Seminar Info for SCDA July Newsletter</vt:lpwstr>
  </property>
  <property fmtid="{D5CDD505-2E9C-101B-9397-08002B2CF9AE}" pid="5" name="_AuthorEmail">
    <vt:lpwstr>trevinob@musc.edu</vt:lpwstr>
  </property>
  <property fmtid="{D5CDD505-2E9C-101B-9397-08002B2CF9AE}" pid="6" name="_AuthorEmailDisplayName">
    <vt:lpwstr>Trevino, Brooke</vt:lpwstr>
  </property>
  <property fmtid="{D5CDD505-2E9C-101B-9397-08002B2CF9AE}" pid="7" name="_PreviousAdHocReviewCycleID">
    <vt:i4>-1251953936</vt:i4>
  </property>
</Properties>
</file>